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A2BFF" w14:textId="77777777" w:rsidR="00255128" w:rsidRPr="002532C3" w:rsidRDefault="00255128" w:rsidP="00255128">
      <w:pPr>
        <w:spacing w:after="0" w:line="240" w:lineRule="auto"/>
        <w:ind w:left="1843" w:right="-86"/>
        <w:rPr>
          <w:rFonts w:ascii="Arial" w:eastAsia="MS Mincho" w:hAnsi="Arial" w:cs="Arial"/>
          <w:b/>
          <w:color w:val="25714B"/>
          <w:sz w:val="32"/>
          <w:szCs w:val="40"/>
          <w:lang w:val="en-US"/>
        </w:rPr>
      </w:pPr>
      <w:r w:rsidRPr="002532C3">
        <w:rPr>
          <w:rFonts w:ascii="Arial" w:eastAsia="MS Mincho" w:hAnsi="Arial" w:cs="Times New Roman"/>
          <w:noProof/>
          <w:sz w:val="20"/>
          <w:szCs w:val="24"/>
          <w:lang w:eastAsia="en-GB"/>
        </w:rPr>
        <w:drawing>
          <wp:anchor distT="0" distB="0" distL="114300" distR="114300" simplePos="0" relativeHeight="251659264" behindDoc="0" locked="0" layoutInCell="1" allowOverlap="1" wp14:anchorId="13A6C38F" wp14:editId="7FA90A54">
            <wp:simplePos x="0" y="0"/>
            <wp:positionH relativeFrom="column">
              <wp:posOffset>-297815</wp:posOffset>
            </wp:positionH>
            <wp:positionV relativeFrom="page">
              <wp:posOffset>209550</wp:posOffset>
            </wp:positionV>
            <wp:extent cx="1114425" cy="986155"/>
            <wp:effectExtent l="0" t="0" r="9525" b="4445"/>
            <wp:wrapThrough wrapText="bothSides">
              <wp:wrapPolygon edited="0">
                <wp:start x="0" y="0"/>
                <wp:lineTo x="0" y="21280"/>
                <wp:lineTo x="21415" y="21280"/>
                <wp:lineTo x="21415"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4425" cy="9861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532C3">
        <w:rPr>
          <w:rFonts w:ascii="Arial" w:eastAsia="MS Mincho" w:hAnsi="Arial" w:cs="Arial"/>
          <w:b/>
          <w:color w:val="25714B"/>
          <w:sz w:val="32"/>
          <w:szCs w:val="40"/>
          <w:lang w:val="en-US"/>
        </w:rPr>
        <w:t xml:space="preserve">St Erme with </w:t>
      </w:r>
      <w:proofErr w:type="spellStart"/>
      <w:r w:rsidRPr="002532C3">
        <w:rPr>
          <w:rFonts w:ascii="Arial" w:eastAsia="MS Mincho" w:hAnsi="Arial" w:cs="Arial"/>
          <w:b/>
          <w:color w:val="25714B"/>
          <w:sz w:val="32"/>
          <w:szCs w:val="40"/>
          <w:lang w:val="en-US"/>
        </w:rPr>
        <w:t>Trispen</w:t>
      </w:r>
      <w:proofErr w:type="spellEnd"/>
      <w:r w:rsidRPr="002532C3">
        <w:rPr>
          <w:rFonts w:ascii="Arial" w:eastAsia="MS Mincho" w:hAnsi="Arial" w:cs="Arial"/>
          <w:b/>
          <w:color w:val="25714B"/>
          <w:sz w:val="32"/>
          <w:szCs w:val="40"/>
          <w:lang w:val="en-US"/>
        </w:rPr>
        <w:t xml:space="preserve"> Community Primary School</w:t>
      </w:r>
    </w:p>
    <w:p w14:paraId="648F7A5E" w14:textId="57FE1B17" w:rsidR="00E350EB" w:rsidRDefault="00E350EB"/>
    <w:p w14:paraId="43A38480" w14:textId="3AE1CBF6" w:rsidR="00255128" w:rsidRPr="009C5845" w:rsidRDefault="00255128">
      <w:pPr>
        <w:rPr>
          <w:rFonts w:cstheme="minorHAnsi"/>
          <w:b/>
          <w:bCs/>
          <w:sz w:val="36"/>
          <w:szCs w:val="36"/>
          <w:u w:val="single"/>
        </w:rPr>
      </w:pPr>
      <w:r w:rsidRPr="009C5845">
        <w:rPr>
          <w:rFonts w:cstheme="minorHAnsi"/>
          <w:b/>
          <w:bCs/>
          <w:sz w:val="36"/>
          <w:szCs w:val="36"/>
          <w:u w:val="single"/>
        </w:rPr>
        <w:t xml:space="preserve">SCHOOL DOG POLICY AND RISK ASSESSMENT </w:t>
      </w:r>
    </w:p>
    <w:p w14:paraId="30F75CEC" w14:textId="12FE405D" w:rsidR="00255128" w:rsidRPr="00255128" w:rsidRDefault="00255128">
      <w:pPr>
        <w:rPr>
          <w:rFonts w:cstheme="minorHAnsi"/>
          <w:b/>
          <w:bCs/>
          <w:sz w:val="36"/>
          <w:szCs w:val="36"/>
        </w:rPr>
      </w:pPr>
      <w:r w:rsidRPr="00255128">
        <w:rPr>
          <w:rFonts w:cstheme="minorHAnsi"/>
          <w:b/>
          <w:bCs/>
          <w:sz w:val="36"/>
          <w:szCs w:val="36"/>
        </w:rPr>
        <w:t xml:space="preserve">INTRODUCTION AND AIMS </w:t>
      </w:r>
    </w:p>
    <w:p w14:paraId="5476CD97" w14:textId="77777777" w:rsidR="00255128" w:rsidRPr="009C5845" w:rsidRDefault="00255128" w:rsidP="00255128">
      <w:pPr>
        <w:jc w:val="both"/>
        <w:rPr>
          <w:rFonts w:cstheme="minorHAnsi"/>
          <w:sz w:val="24"/>
          <w:szCs w:val="24"/>
        </w:rPr>
      </w:pPr>
      <w:r w:rsidRPr="009C5845">
        <w:rPr>
          <w:rFonts w:cstheme="minorHAnsi"/>
          <w:sz w:val="24"/>
          <w:szCs w:val="24"/>
        </w:rPr>
        <w:t xml:space="preserve">The rationale behind this decision was as follows: </w:t>
      </w:r>
    </w:p>
    <w:p w14:paraId="3550BF21" w14:textId="25DF2D7B" w:rsidR="00255128" w:rsidRPr="009C5845" w:rsidRDefault="00255128" w:rsidP="00255128">
      <w:pPr>
        <w:pStyle w:val="ListParagraph"/>
        <w:numPr>
          <w:ilvl w:val="0"/>
          <w:numId w:val="2"/>
        </w:numPr>
        <w:jc w:val="both"/>
        <w:rPr>
          <w:rFonts w:cstheme="minorHAnsi"/>
          <w:sz w:val="24"/>
          <w:szCs w:val="24"/>
        </w:rPr>
      </w:pPr>
      <w:r w:rsidRPr="009C5845">
        <w:rPr>
          <w:rFonts w:cstheme="minorHAnsi"/>
          <w:sz w:val="24"/>
          <w:szCs w:val="24"/>
        </w:rPr>
        <w:t xml:space="preserve">For the school to have a pet that was able to live as naturally as conditions would allow. </w:t>
      </w:r>
    </w:p>
    <w:p w14:paraId="0E3CD78E" w14:textId="7BD34C45" w:rsidR="00255128" w:rsidRPr="009C5845" w:rsidRDefault="00255128" w:rsidP="00255128">
      <w:pPr>
        <w:pStyle w:val="ListParagraph"/>
        <w:numPr>
          <w:ilvl w:val="0"/>
          <w:numId w:val="2"/>
        </w:numPr>
        <w:jc w:val="both"/>
        <w:rPr>
          <w:rFonts w:cstheme="minorHAnsi"/>
          <w:sz w:val="24"/>
          <w:szCs w:val="24"/>
        </w:rPr>
      </w:pPr>
      <w:r w:rsidRPr="009C5845">
        <w:rPr>
          <w:rFonts w:cstheme="minorHAnsi"/>
          <w:sz w:val="24"/>
          <w:szCs w:val="24"/>
        </w:rPr>
        <w:t xml:space="preserve">For the animal to be properly cared for outside of the school day. </w:t>
      </w:r>
    </w:p>
    <w:p w14:paraId="03403474" w14:textId="1B533FC0" w:rsidR="00255128" w:rsidRPr="009C5845" w:rsidRDefault="00255128" w:rsidP="00255128">
      <w:pPr>
        <w:pStyle w:val="ListParagraph"/>
        <w:numPr>
          <w:ilvl w:val="0"/>
          <w:numId w:val="2"/>
        </w:numPr>
        <w:jc w:val="both"/>
        <w:rPr>
          <w:rFonts w:cstheme="minorHAnsi"/>
          <w:sz w:val="24"/>
          <w:szCs w:val="24"/>
        </w:rPr>
      </w:pPr>
      <w:r w:rsidRPr="009C5845">
        <w:rPr>
          <w:rFonts w:cstheme="minorHAnsi"/>
          <w:sz w:val="24"/>
          <w:szCs w:val="24"/>
        </w:rPr>
        <w:t xml:space="preserve">To have a pet that the children could interact with and also be of benefit to the children’s social and emotional development. </w:t>
      </w:r>
    </w:p>
    <w:p w14:paraId="0F04EA77" w14:textId="77777777" w:rsidR="00255128" w:rsidRPr="009C5845" w:rsidRDefault="00255128" w:rsidP="00255128">
      <w:pPr>
        <w:jc w:val="both"/>
        <w:rPr>
          <w:rFonts w:cstheme="minorHAnsi"/>
          <w:sz w:val="24"/>
          <w:szCs w:val="24"/>
        </w:rPr>
      </w:pPr>
      <w:r w:rsidRPr="009C5845">
        <w:rPr>
          <w:rFonts w:cstheme="minorHAnsi"/>
          <w:sz w:val="24"/>
          <w:szCs w:val="24"/>
        </w:rPr>
        <w:t xml:space="preserve">The value of pet ‘therapy’ is widely accepted as a powerful aid to stimulation and communication. Studies have shown that the presence of companion animals can improve the well-being of children and lower the rate of anxiety, simply by making the environment happier, more enjoyable and less forbidding. </w:t>
      </w:r>
    </w:p>
    <w:p w14:paraId="7BCFEC68" w14:textId="0693BE80" w:rsidR="00255128" w:rsidRPr="009C5845" w:rsidRDefault="00255128" w:rsidP="00255128">
      <w:pPr>
        <w:jc w:val="both"/>
        <w:rPr>
          <w:rFonts w:cstheme="minorHAnsi"/>
          <w:sz w:val="24"/>
          <w:szCs w:val="24"/>
        </w:rPr>
      </w:pPr>
      <w:r w:rsidRPr="009C5845">
        <w:rPr>
          <w:rFonts w:cstheme="minorHAnsi"/>
          <w:sz w:val="24"/>
          <w:szCs w:val="24"/>
        </w:rPr>
        <w:t xml:space="preserve">Current research is suggesting that a ‘companion’ animal in school can make a difference to the well-being of both staff and pupils. With this in mind, St Erme with </w:t>
      </w:r>
      <w:proofErr w:type="spellStart"/>
      <w:r w:rsidRPr="009C5845">
        <w:rPr>
          <w:rFonts w:cstheme="minorHAnsi"/>
          <w:sz w:val="24"/>
          <w:szCs w:val="24"/>
        </w:rPr>
        <w:t>Trispen</w:t>
      </w:r>
      <w:proofErr w:type="spellEnd"/>
      <w:r w:rsidRPr="009C5845">
        <w:rPr>
          <w:rFonts w:cstheme="minorHAnsi"/>
          <w:sz w:val="24"/>
          <w:szCs w:val="24"/>
        </w:rPr>
        <w:t xml:space="preserve"> Primary School has become the daytime home on occasions for Connie, Coco &amp; Pepsi. Research indicates that these types of dogs are well suited to working in an environment with children. </w:t>
      </w:r>
    </w:p>
    <w:p w14:paraId="6FCA75C4" w14:textId="2B50EC98" w:rsidR="00255128" w:rsidRPr="009C5845" w:rsidRDefault="00255128" w:rsidP="00255128">
      <w:pPr>
        <w:jc w:val="both"/>
        <w:rPr>
          <w:rFonts w:cstheme="minorHAnsi"/>
          <w:b/>
          <w:bCs/>
          <w:sz w:val="36"/>
          <w:szCs w:val="36"/>
        </w:rPr>
      </w:pPr>
      <w:r w:rsidRPr="009C5845">
        <w:rPr>
          <w:rFonts w:cstheme="minorHAnsi"/>
          <w:b/>
          <w:bCs/>
          <w:sz w:val="36"/>
          <w:szCs w:val="36"/>
        </w:rPr>
        <w:t>WHY DO WE BELIEVE A SCHOOL DOG IS SO IMPORTANT?</w:t>
      </w:r>
    </w:p>
    <w:p w14:paraId="2316CE90" w14:textId="77777777" w:rsidR="00255128" w:rsidRPr="009C5845" w:rsidRDefault="00255128" w:rsidP="00255128">
      <w:pPr>
        <w:jc w:val="both"/>
        <w:rPr>
          <w:rFonts w:cstheme="minorHAnsi"/>
          <w:sz w:val="24"/>
          <w:szCs w:val="24"/>
        </w:rPr>
      </w:pPr>
      <w:r w:rsidRPr="009C5845">
        <w:rPr>
          <w:rFonts w:cstheme="minorHAnsi"/>
          <w:sz w:val="24"/>
          <w:szCs w:val="24"/>
        </w:rPr>
        <w:t xml:space="preserve">School dogs are able to provide comfort and affection to individuals in a variety of settings. For some, school can be a stressful setting and this stress can inhibit learning, manifest as unwanted behaviour and create a strain on the resources which can help young people cope with emotions, disorders or relationships. Through providing a comforting presence in the school they can be an inexpensive way to assist students in focussing on their education. Empirical evidence has shown that school dogs can enhance a child’s psychological development, improve social skills and increase self-esteem among other benefits. Dogs can also teach responsibility, compassion and respect for other living things. Dogs in school can be used to calm fears, relieve anxiety and teach skills. </w:t>
      </w:r>
    </w:p>
    <w:p w14:paraId="3E0C4984" w14:textId="6C9173DD" w:rsidR="00255128" w:rsidRPr="009C5845" w:rsidRDefault="00255128" w:rsidP="00255128">
      <w:pPr>
        <w:jc w:val="both"/>
        <w:rPr>
          <w:rFonts w:cstheme="minorHAnsi"/>
          <w:sz w:val="24"/>
          <w:szCs w:val="24"/>
        </w:rPr>
      </w:pPr>
      <w:r w:rsidRPr="009C5845">
        <w:rPr>
          <w:rFonts w:cstheme="minorHAnsi"/>
          <w:sz w:val="24"/>
          <w:szCs w:val="24"/>
        </w:rPr>
        <w:t>Here is a summary of potential benefits adapted from the Australian Companion Animal Council:</w:t>
      </w:r>
    </w:p>
    <w:p w14:paraId="0D0BDBB7" w14:textId="5C93A29A" w:rsidR="00255128" w:rsidRPr="009C5845" w:rsidRDefault="00255128" w:rsidP="00255128">
      <w:pPr>
        <w:pStyle w:val="ListParagraph"/>
        <w:numPr>
          <w:ilvl w:val="0"/>
          <w:numId w:val="4"/>
        </w:numPr>
        <w:jc w:val="both"/>
        <w:rPr>
          <w:rFonts w:cstheme="minorHAnsi"/>
          <w:sz w:val="24"/>
          <w:szCs w:val="24"/>
        </w:rPr>
      </w:pPr>
      <w:r w:rsidRPr="009C5845">
        <w:rPr>
          <w:rFonts w:cstheme="minorHAnsi"/>
          <w:b/>
          <w:bCs/>
          <w:sz w:val="24"/>
          <w:szCs w:val="24"/>
        </w:rPr>
        <w:t>Physical</w:t>
      </w:r>
      <w:r w:rsidRPr="009C5845">
        <w:rPr>
          <w:rFonts w:cstheme="minorHAnsi"/>
          <w:sz w:val="24"/>
          <w:szCs w:val="24"/>
        </w:rPr>
        <w:t xml:space="preserve"> – Interaction with a furry friend reduces blood pressure, provides tactile stimulation, assists with pain management, gives motivation to move, walk and stimulates the senses </w:t>
      </w:r>
    </w:p>
    <w:p w14:paraId="545F1C04" w14:textId="7C198670" w:rsidR="00255128" w:rsidRPr="009C5845" w:rsidRDefault="00255128" w:rsidP="00255128">
      <w:pPr>
        <w:pStyle w:val="ListParagraph"/>
        <w:numPr>
          <w:ilvl w:val="0"/>
          <w:numId w:val="4"/>
        </w:numPr>
        <w:jc w:val="both"/>
        <w:rPr>
          <w:rFonts w:cstheme="minorHAnsi"/>
          <w:sz w:val="24"/>
          <w:szCs w:val="24"/>
        </w:rPr>
      </w:pPr>
      <w:r w:rsidRPr="009C5845">
        <w:rPr>
          <w:rFonts w:cstheme="minorHAnsi"/>
          <w:b/>
          <w:bCs/>
          <w:sz w:val="24"/>
          <w:szCs w:val="24"/>
        </w:rPr>
        <w:t>Social</w:t>
      </w:r>
      <w:r w:rsidRPr="009C5845">
        <w:rPr>
          <w:rFonts w:cstheme="minorHAnsi"/>
          <w:sz w:val="24"/>
          <w:szCs w:val="24"/>
        </w:rPr>
        <w:t xml:space="preserve"> – A visit with a dog provides a positive mutual topic for discussion, promotes greater self-esteem and well-being and focused interaction with others </w:t>
      </w:r>
    </w:p>
    <w:p w14:paraId="498B04BA" w14:textId="6DDF0CEA" w:rsidR="00255128" w:rsidRPr="009C5845" w:rsidRDefault="00255128" w:rsidP="00255128">
      <w:pPr>
        <w:pStyle w:val="ListParagraph"/>
        <w:numPr>
          <w:ilvl w:val="0"/>
          <w:numId w:val="4"/>
        </w:numPr>
        <w:jc w:val="both"/>
        <w:rPr>
          <w:rFonts w:cstheme="minorHAnsi"/>
          <w:sz w:val="24"/>
          <w:szCs w:val="24"/>
        </w:rPr>
      </w:pPr>
      <w:r w:rsidRPr="009C5845">
        <w:rPr>
          <w:rFonts w:cstheme="minorHAnsi"/>
          <w:b/>
          <w:bCs/>
          <w:sz w:val="24"/>
          <w:szCs w:val="24"/>
        </w:rPr>
        <w:lastRenderedPageBreak/>
        <w:t>Cognitive</w:t>
      </w:r>
      <w:r w:rsidRPr="009C5845">
        <w:rPr>
          <w:rFonts w:cstheme="minorHAnsi"/>
          <w:sz w:val="24"/>
          <w:szCs w:val="24"/>
        </w:rPr>
        <w:t xml:space="preserve"> – Companionship with a dog stimulates memory, problem solving and game playing </w:t>
      </w:r>
    </w:p>
    <w:p w14:paraId="60A5E4BF" w14:textId="192CC253" w:rsidR="00255128" w:rsidRPr="009C5845" w:rsidRDefault="00255128" w:rsidP="00255128">
      <w:pPr>
        <w:pStyle w:val="ListParagraph"/>
        <w:numPr>
          <w:ilvl w:val="0"/>
          <w:numId w:val="4"/>
        </w:numPr>
        <w:jc w:val="both"/>
        <w:rPr>
          <w:rFonts w:cstheme="minorHAnsi"/>
          <w:sz w:val="24"/>
          <w:szCs w:val="24"/>
        </w:rPr>
      </w:pPr>
      <w:r w:rsidRPr="009C5845">
        <w:rPr>
          <w:rFonts w:cstheme="minorHAnsi"/>
          <w:b/>
          <w:bCs/>
          <w:sz w:val="24"/>
          <w:szCs w:val="24"/>
        </w:rPr>
        <w:t>Emotional</w:t>
      </w:r>
      <w:r w:rsidRPr="009C5845">
        <w:rPr>
          <w:rFonts w:cstheme="minorHAnsi"/>
          <w:sz w:val="24"/>
          <w:szCs w:val="24"/>
        </w:rPr>
        <w:t xml:space="preserve"> – A four-legged visitor improves self-esteem, acceptance from others and lifts the mood of the school </w:t>
      </w:r>
    </w:p>
    <w:p w14:paraId="3BEDFA20" w14:textId="5C344D56" w:rsidR="00255128" w:rsidRPr="009C5845" w:rsidRDefault="00255128" w:rsidP="00255128">
      <w:pPr>
        <w:pStyle w:val="ListParagraph"/>
        <w:numPr>
          <w:ilvl w:val="0"/>
          <w:numId w:val="4"/>
        </w:numPr>
        <w:jc w:val="both"/>
        <w:rPr>
          <w:rFonts w:cstheme="minorHAnsi"/>
          <w:b/>
          <w:bCs/>
          <w:sz w:val="24"/>
          <w:szCs w:val="24"/>
        </w:rPr>
      </w:pPr>
      <w:r w:rsidRPr="009C5845">
        <w:rPr>
          <w:rFonts w:cstheme="minorHAnsi"/>
          <w:b/>
          <w:bCs/>
          <w:sz w:val="24"/>
          <w:szCs w:val="24"/>
        </w:rPr>
        <w:t>Environmental</w:t>
      </w:r>
      <w:r w:rsidRPr="009C5845">
        <w:rPr>
          <w:rFonts w:cstheme="minorHAnsi"/>
          <w:sz w:val="24"/>
          <w:szCs w:val="24"/>
        </w:rPr>
        <w:t xml:space="preserve"> – A dog in a work environment decreases the feeling of a sterile environment, de-stresses adults and children alike.</w:t>
      </w:r>
    </w:p>
    <w:p w14:paraId="1DCD891A" w14:textId="01405C84" w:rsidR="00255128" w:rsidRPr="009C5845" w:rsidRDefault="00255128" w:rsidP="00255128">
      <w:pPr>
        <w:ind w:left="60"/>
        <w:jc w:val="both"/>
        <w:rPr>
          <w:rFonts w:cstheme="minorHAnsi"/>
          <w:b/>
          <w:bCs/>
          <w:sz w:val="36"/>
          <w:szCs w:val="36"/>
        </w:rPr>
      </w:pPr>
      <w:r w:rsidRPr="009C5845">
        <w:rPr>
          <w:rFonts w:cstheme="minorHAnsi"/>
          <w:b/>
          <w:bCs/>
          <w:sz w:val="36"/>
          <w:szCs w:val="36"/>
        </w:rPr>
        <w:t>WHAT ARE THE DESIRED GOALS?</w:t>
      </w:r>
    </w:p>
    <w:p w14:paraId="654354FD" w14:textId="77777777" w:rsidR="00255128" w:rsidRPr="009C5845" w:rsidRDefault="00255128" w:rsidP="00255128">
      <w:pPr>
        <w:ind w:left="60"/>
        <w:jc w:val="both"/>
        <w:rPr>
          <w:rFonts w:cstheme="minorHAnsi"/>
          <w:sz w:val="24"/>
          <w:szCs w:val="24"/>
        </w:rPr>
      </w:pPr>
      <w:r w:rsidRPr="009C5845">
        <w:rPr>
          <w:rFonts w:cstheme="minorHAnsi"/>
          <w:sz w:val="24"/>
          <w:szCs w:val="24"/>
        </w:rPr>
        <w:t>The following is a summary of the desired goals:</w:t>
      </w:r>
    </w:p>
    <w:p w14:paraId="6C8178B1" w14:textId="77777777" w:rsidR="00255128" w:rsidRPr="009C5845" w:rsidRDefault="00255128" w:rsidP="00255128">
      <w:pPr>
        <w:ind w:left="60"/>
        <w:jc w:val="both"/>
        <w:rPr>
          <w:rFonts w:cstheme="minorHAnsi"/>
          <w:sz w:val="24"/>
          <w:szCs w:val="24"/>
        </w:rPr>
      </w:pPr>
      <w:r w:rsidRPr="009C5845">
        <w:rPr>
          <w:rFonts w:cstheme="minorHAnsi"/>
          <w:sz w:val="24"/>
          <w:szCs w:val="24"/>
        </w:rPr>
        <w:t xml:space="preserve">• Increased empathy and compassion </w:t>
      </w:r>
    </w:p>
    <w:p w14:paraId="21971AF7" w14:textId="77777777" w:rsidR="00255128" w:rsidRPr="009C5845" w:rsidRDefault="00255128" w:rsidP="00255128">
      <w:pPr>
        <w:ind w:left="60"/>
        <w:jc w:val="both"/>
        <w:rPr>
          <w:rFonts w:cstheme="minorHAnsi"/>
          <w:sz w:val="24"/>
          <w:szCs w:val="24"/>
        </w:rPr>
      </w:pPr>
      <w:r w:rsidRPr="009C5845">
        <w:rPr>
          <w:rFonts w:cstheme="minorHAnsi"/>
          <w:sz w:val="24"/>
          <w:szCs w:val="24"/>
        </w:rPr>
        <w:t xml:space="preserve">• Improved social skills for pupils </w:t>
      </w:r>
    </w:p>
    <w:p w14:paraId="7F9E8B4E" w14:textId="77777777" w:rsidR="00C027DE" w:rsidRDefault="00255128" w:rsidP="00255128">
      <w:pPr>
        <w:ind w:left="60"/>
        <w:jc w:val="both"/>
        <w:rPr>
          <w:rFonts w:cstheme="minorHAnsi"/>
          <w:sz w:val="24"/>
          <w:szCs w:val="24"/>
        </w:rPr>
      </w:pPr>
      <w:r w:rsidRPr="009C5845">
        <w:rPr>
          <w:rFonts w:cstheme="minorHAnsi"/>
          <w:sz w:val="24"/>
          <w:szCs w:val="24"/>
        </w:rPr>
        <w:t xml:space="preserve">• Reduced anxiety levels and help children to decompress after stressful and traumatic circumstances </w:t>
      </w:r>
    </w:p>
    <w:p w14:paraId="34512354" w14:textId="7350D8EA" w:rsidR="00255128" w:rsidRPr="009C5845" w:rsidRDefault="00255128" w:rsidP="00255128">
      <w:pPr>
        <w:ind w:left="60"/>
        <w:jc w:val="both"/>
        <w:rPr>
          <w:rFonts w:cstheme="minorHAnsi"/>
          <w:sz w:val="24"/>
          <w:szCs w:val="24"/>
        </w:rPr>
      </w:pPr>
      <w:r w:rsidRPr="009C5845">
        <w:rPr>
          <w:rFonts w:cstheme="minorHAnsi"/>
          <w:sz w:val="24"/>
          <w:szCs w:val="24"/>
        </w:rPr>
        <w:t xml:space="preserve">• Improved attitudes towards school and self </w:t>
      </w:r>
    </w:p>
    <w:p w14:paraId="4F251B05" w14:textId="77777777" w:rsidR="00255128" w:rsidRPr="009C5845" w:rsidRDefault="00255128" w:rsidP="00255128">
      <w:pPr>
        <w:ind w:left="60"/>
        <w:jc w:val="both"/>
        <w:rPr>
          <w:rFonts w:cstheme="minorHAnsi"/>
          <w:sz w:val="24"/>
          <w:szCs w:val="24"/>
        </w:rPr>
      </w:pPr>
      <w:r w:rsidRPr="009C5845">
        <w:rPr>
          <w:rFonts w:cstheme="minorHAnsi"/>
          <w:sz w:val="24"/>
          <w:szCs w:val="24"/>
        </w:rPr>
        <w:t xml:space="preserve">• Improve reading skills, comprehension and literary interest </w:t>
      </w:r>
    </w:p>
    <w:p w14:paraId="1FE0FD99" w14:textId="156D8A23" w:rsidR="00255128" w:rsidRPr="009C5845" w:rsidRDefault="00255128" w:rsidP="00255128">
      <w:pPr>
        <w:ind w:left="60"/>
        <w:jc w:val="both"/>
        <w:rPr>
          <w:rFonts w:cstheme="minorHAnsi"/>
          <w:sz w:val="24"/>
          <w:szCs w:val="24"/>
        </w:rPr>
      </w:pPr>
      <w:r w:rsidRPr="009C5845">
        <w:rPr>
          <w:rFonts w:cstheme="minorHAnsi"/>
          <w:sz w:val="24"/>
          <w:szCs w:val="24"/>
        </w:rPr>
        <w:t>• Lessen the emotional trauma of a critical incident/event for students, teachers and staff</w:t>
      </w:r>
    </w:p>
    <w:p w14:paraId="5B5B75CD" w14:textId="3CFF25BB" w:rsidR="00255128" w:rsidRPr="009C5845" w:rsidRDefault="00255128" w:rsidP="00255128">
      <w:pPr>
        <w:ind w:left="60"/>
        <w:jc w:val="both"/>
        <w:rPr>
          <w:rFonts w:cstheme="minorHAnsi"/>
          <w:sz w:val="24"/>
          <w:szCs w:val="24"/>
        </w:rPr>
      </w:pPr>
      <w:r w:rsidRPr="009C5845">
        <w:rPr>
          <w:rFonts w:cstheme="minorHAnsi"/>
          <w:sz w:val="24"/>
          <w:szCs w:val="24"/>
        </w:rPr>
        <w:t xml:space="preserve"> • Improved school attendance </w:t>
      </w:r>
    </w:p>
    <w:p w14:paraId="3985D60A" w14:textId="760FEB43" w:rsidR="00255128" w:rsidRPr="009C5845" w:rsidRDefault="00255128" w:rsidP="00255128">
      <w:pPr>
        <w:ind w:left="60"/>
        <w:jc w:val="both"/>
        <w:rPr>
          <w:rFonts w:cstheme="minorHAnsi"/>
          <w:b/>
          <w:bCs/>
          <w:sz w:val="36"/>
          <w:szCs w:val="36"/>
        </w:rPr>
      </w:pPr>
      <w:r w:rsidRPr="009C5845">
        <w:rPr>
          <w:rFonts w:cstheme="minorHAnsi"/>
          <w:b/>
          <w:bCs/>
          <w:sz w:val="36"/>
          <w:szCs w:val="36"/>
        </w:rPr>
        <w:t>WHAT ARE THE CONCERNS?</w:t>
      </w:r>
    </w:p>
    <w:p w14:paraId="07D1071E" w14:textId="7500ECB6" w:rsidR="00170C54" w:rsidRPr="009C5845" w:rsidRDefault="00255128" w:rsidP="00255128">
      <w:pPr>
        <w:ind w:left="60"/>
        <w:jc w:val="both"/>
        <w:rPr>
          <w:rFonts w:cstheme="minorHAnsi"/>
          <w:sz w:val="24"/>
          <w:szCs w:val="24"/>
        </w:rPr>
      </w:pPr>
      <w:r w:rsidRPr="009C5845">
        <w:rPr>
          <w:rFonts w:cstheme="minorHAnsi"/>
          <w:sz w:val="24"/>
          <w:szCs w:val="24"/>
        </w:rPr>
        <w:t xml:space="preserve">Questions and concerns are inevitable when it comes to introducing something new, and perhaps perceived as radical, into school. </w:t>
      </w:r>
      <w:r w:rsidR="00170C54" w:rsidRPr="009C5845">
        <w:rPr>
          <w:rFonts w:cstheme="minorHAnsi"/>
          <w:sz w:val="24"/>
          <w:szCs w:val="24"/>
        </w:rPr>
        <w:t xml:space="preserve"> We believe </w:t>
      </w:r>
      <w:r w:rsidRPr="009C5845">
        <w:rPr>
          <w:rFonts w:cstheme="minorHAnsi"/>
          <w:sz w:val="24"/>
          <w:szCs w:val="24"/>
        </w:rPr>
        <w:t xml:space="preserve">the most frequent risks are: </w:t>
      </w:r>
    </w:p>
    <w:p w14:paraId="2B6C04EC" w14:textId="77777777" w:rsidR="00170C54" w:rsidRPr="009C5845" w:rsidRDefault="00255128" w:rsidP="00255128">
      <w:pPr>
        <w:ind w:left="60"/>
        <w:jc w:val="both"/>
        <w:rPr>
          <w:rFonts w:cstheme="minorHAnsi"/>
          <w:sz w:val="24"/>
          <w:szCs w:val="24"/>
        </w:rPr>
      </w:pPr>
      <w:r w:rsidRPr="009C5845">
        <w:rPr>
          <w:rFonts w:cstheme="minorHAnsi"/>
          <w:sz w:val="24"/>
          <w:szCs w:val="24"/>
        </w:rPr>
        <w:t xml:space="preserve">• Liability </w:t>
      </w:r>
    </w:p>
    <w:p w14:paraId="717AF2C9" w14:textId="77777777" w:rsidR="00170C54" w:rsidRPr="009C5845" w:rsidRDefault="00255128" w:rsidP="00255128">
      <w:pPr>
        <w:ind w:left="60"/>
        <w:jc w:val="both"/>
        <w:rPr>
          <w:rFonts w:cstheme="minorHAnsi"/>
          <w:sz w:val="24"/>
          <w:szCs w:val="24"/>
        </w:rPr>
      </w:pPr>
      <w:r w:rsidRPr="009C5845">
        <w:rPr>
          <w:rFonts w:cstheme="minorHAnsi"/>
          <w:sz w:val="24"/>
          <w:szCs w:val="24"/>
        </w:rPr>
        <w:t xml:space="preserve">• Supervision </w:t>
      </w:r>
    </w:p>
    <w:p w14:paraId="4B27317D" w14:textId="77777777" w:rsidR="00170C54" w:rsidRPr="009C5845" w:rsidRDefault="00255128" w:rsidP="00255128">
      <w:pPr>
        <w:ind w:left="60"/>
        <w:jc w:val="both"/>
        <w:rPr>
          <w:rFonts w:cstheme="minorHAnsi"/>
          <w:sz w:val="24"/>
          <w:szCs w:val="24"/>
        </w:rPr>
      </w:pPr>
      <w:r w:rsidRPr="009C5845">
        <w:rPr>
          <w:rFonts w:cstheme="minorHAnsi"/>
          <w:sz w:val="24"/>
          <w:szCs w:val="24"/>
        </w:rPr>
        <w:t xml:space="preserve">• Allergic Reactions </w:t>
      </w:r>
    </w:p>
    <w:p w14:paraId="28718276" w14:textId="77777777" w:rsidR="00170C54" w:rsidRPr="009C5845" w:rsidRDefault="00255128" w:rsidP="00255128">
      <w:pPr>
        <w:ind w:left="60"/>
        <w:jc w:val="both"/>
        <w:rPr>
          <w:rFonts w:cstheme="minorHAnsi"/>
          <w:sz w:val="24"/>
          <w:szCs w:val="24"/>
        </w:rPr>
      </w:pPr>
      <w:r w:rsidRPr="009C5845">
        <w:rPr>
          <w:rFonts w:cstheme="minorHAnsi"/>
          <w:sz w:val="24"/>
          <w:szCs w:val="24"/>
        </w:rPr>
        <w:t xml:space="preserve">• Risk of harm – to both adult and animal </w:t>
      </w:r>
    </w:p>
    <w:p w14:paraId="09ADC9C0" w14:textId="77777777" w:rsidR="00170C54" w:rsidRPr="009C5845" w:rsidRDefault="00255128" w:rsidP="00255128">
      <w:pPr>
        <w:ind w:left="60"/>
        <w:jc w:val="both"/>
        <w:rPr>
          <w:rFonts w:cstheme="minorHAnsi"/>
          <w:sz w:val="24"/>
          <w:szCs w:val="24"/>
        </w:rPr>
      </w:pPr>
      <w:r w:rsidRPr="009C5845">
        <w:rPr>
          <w:rFonts w:cstheme="minorHAnsi"/>
          <w:sz w:val="24"/>
          <w:szCs w:val="24"/>
        </w:rPr>
        <w:t xml:space="preserve">• Animal maintenance </w:t>
      </w:r>
    </w:p>
    <w:p w14:paraId="7C9B83C5" w14:textId="77777777" w:rsidR="00170C54" w:rsidRPr="009C5845" w:rsidRDefault="00255128" w:rsidP="00255128">
      <w:pPr>
        <w:ind w:left="60"/>
        <w:jc w:val="both"/>
        <w:rPr>
          <w:rFonts w:cstheme="minorHAnsi"/>
          <w:sz w:val="24"/>
          <w:szCs w:val="24"/>
        </w:rPr>
      </w:pPr>
      <w:r w:rsidRPr="009C5845">
        <w:rPr>
          <w:rFonts w:cstheme="minorHAnsi"/>
          <w:sz w:val="24"/>
          <w:szCs w:val="24"/>
        </w:rPr>
        <w:t xml:space="preserve">• Maintenance costs </w:t>
      </w:r>
    </w:p>
    <w:p w14:paraId="28F5684D" w14:textId="77777777" w:rsidR="00170C54" w:rsidRPr="009C5845" w:rsidRDefault="00255128" w:rsidP="00255128">
      <w:pPr>
        <w:ind w:left="60"/>
        <w:jc w:val="both"/>
        <w:rPr>
          <w:rFonts w:cstheme="minorHAnsi"/>
          <w:sz w:val="24"/>
          <w:szCs w:val="24"/>
        </w:rPr>
      </w:pPr>
      <w:r w:rsidRPr="009C5845">
        <w:rPr>
          <w:rFonts w:cstheme="minorHAnsi"/>
          <w:sz w:val="24"/>
          <w:szCs w:val="24"/>
        </w:rPr>
        <w:t xml:space="preserve">• Hygiene Cleanliness </w:t>
      </w:r>
    </w:p>
    <w:p w14:paraId="7F956337" w14:textId="77777777" w:rsidR="00170C54" w:rsidRPr="009C5845" w:rsidRDefault="00255128" w:rsidP="00255128">
      <w:pPr>
        <w:ind w:left="60"/>
        <w:jc w:val="both"/>
        <w:rPr>
          <w:rFonts w:cstheme="minorHAnsi"/>
          <w:sz w:val="24"/>
          <w:szCs w:val="24"/>
        </w:rPr>
      </w:pPr>
      <w:r w:rsidRPr="009C5845">
        <w:rPr>
          <w:rFonts w:cstheme="minorHAnsi"/>
          <w:sz w:val="24"/>
          <w:szCs w:val="24"/>
        </w:rPr>
        <w:t xml:space="preserve">• Phobic students and staff </w:t>
      </w:r>
    </w:p>
    <w:p w14:paraId="6B2AABC9" w14:textId="77777777" w:rsidR="00170C54" w:rsidRPr="009C5845" w:rsidRDefault="00255128" w:rsidP="00255128">
      <w:pPr>
        <w:ind w:left="60"/>
        <w:jc w:val="both"/>
        <w:rPr>
          <w:rFonts w:cstheme="minorHAnsi"/>
          <w:sz w:val="24"/>
          <w:szCs w:val="24"/>
        </w:rPr>
      </w:pPr>
      <w:r w:rsidRPr="009C5845">
        <w:rPr>
          <w:rFonts w:cstheme="minorHAnsi"/>
          <w:sz w:val="24"/>
          <w:szCs w:val="24"/>
        </w:rPr>
        <w:t xml:space="preserve">• Animal Odour </w:t>
      </w:r>
    </w:p>
    <w:p w14:paraId="1230BFAE" w14:textId="62A7931A" w:rsidR="00170C54" w:rsidRPr="009C5845" w:rsidRDefault="00255128" w:rsidP="009C5845">
      <w:pPr>
        <w:ind w:left="60"/>
        <w:jc w:val="both"/>
        <w:rPr>
          <w:rFonts w:cstheme="minorHAnsi"/>
          <w:sz w:val="24"/>
          <w:szCs w:val="24"/>
        </w:rPr>
      </w:pPr>
      <w:r w:rsidRPr="009C5845">
        <w:rPr>
          <w:rFonts w:cstheme="minorHAnsi"/>
          <w:sz w:val="24"/>
          <w:szCs w:val="24"/>
        </w:rPr>
        <w:t>These concerns are addressed in</w:t>
      </w:r>
      <w:r w:rsidR="00170C54" w:rsidRPr="009C5845">
        <w:rPr>
          <w:rFonts w:cstheme="minorHAnsi"/>
          <w:sz w:val="24"/>
          <w:szCs w:val="24"/>
        </w:rPr>
        <w:t xml:space="preserve"> t</w:t>
      </w:r>
      <w:r w:rsidRPr="009C5845">
        <w:rPr>
          <w:rFonts w:cstheme="minorHAnsi"/>
          <w:sz w:val="24"/>
          <w:szCs w:val="24"/>
        </w:rPr>
        <w:t>he School’s Risk Assessment</w:t>
      </w:r>
      <w:r w:rsidR="00170C54" w:rsidRPr="009C5845">
        <w:rPr>
          <w:rFonts w:cstheme="minorHAnsi"/>
          <w:sz w:val="24"/>
          <w:szCs w:val="24"/>
        </w:rPr>
        <w:t>.</w:t>
      </w:r>
    </w:p>
    <w:p w14:paraId="02A49730" w14:textId="51C34335" w:rsidR="00170C54" w:rsidRDefault="00170C54" w:rsidP="00255128">
      <w:pPr>
        <w:ind w:left="60"/>
        <w:jc w:val="both"/>
        <w:rPr>
          <w:rFonts w:cstheme="minorHAnsi"/>
          <w:sz w:val="24"/>
          <w:szCs w:val="24"/>
        </w:rPr>
      </w:pPr>
    </w:p>
    <w:p w14:paraId="4AF61E45" w14:textId="5EF42AFC" w:rsidR="009C5845" w:rsidRDefault="009C5845" w:rsidP="00255128">
      <w:pPr>
        <w:ind w:left="60"/>
        <w:jc w:val="both"/>
        <w:rPr>
          <w:rFonts w:cstheme="minorHAnsi"/>
          <w:sz w:val="24"/>
          <w:szCs w:val="24"/>
        </w:rPr>
      </w:pPr>
    </w:p>
    <w:p w14:paraId="5821F14B" w14:textId="77777777" w:rsidR="009C5845" w:rsidRDefault="009C5845" w:rsidP="00255128">
      <w:pPr>
        <w:ind w:left="60"/>
        <w:jc w:val="both"/>
        <w:rPr>
          <w:rFonts w:cstheme="minorHAnsi"/>
          <w:sz w:val="24"/>
          <w:szCs w:val="24"/>
        </w:rPr>
      </w:pPr>
    </w:p>
    <w:p w14:paraId="25C5D2CA" w14:textId="77777777" w:rsidR="00170C54" w:rsidRPr="009C5845" w:rsidRDefault="00170C54" w:rsidP="00255128">
      <w:pPr>
        <w:ind w:left="60"/>
        <w:jc w:val="both"/>
        <w:rPr>
          <w:rFonts w:cstheme="minorHAnsi"/>
          <w:b/>
          <w:bCs/>
          <w:sz w:val="36"/>
          <w:szCs w:val="36"/>
        </w:rPr>
      </w:pPr>
      <w:r w:rsidRPr="009C5845">
        <w:rPr>
          <w:rFonts w:cstheme="minorHAnsi"/>
          <w:b/>
          <w:bCs/>
          <w:sz w:val="36"/>
          <w:szCs w:val="36"/>
        </w:rPr>
        <w:t xml:space="preserve">ROLES AND RESPONSIBILITIES </w:t>
      </w:r>
    </w:p>
    <w:p w14:paraId="50FE8169" w14:textId="4244EEF0" w:rsidR="00170C54" w:rsidRPr="009C5845" w:rsidRDefault="00170C54" w:rsidP="00255128">
      <w:pPr>
        <w:ind w:left="60"/>
        <w:jc w:val="both"/>
        <w:rPr>
          <w:rFonts w:cstheme="minorHAnsi"/>
          <w:sz w:val="24"/>
          <w:szCs w:val="24"/>
        </w:rPr>
      </w:pPr>
      <w:r w:rsidRPr="009C5845">
        <w:rPr>
          <w:rFonts w:cstheme="minorHAnsi"/>
          <w:sz w:val="24"/>
          <w:szCs w:val="24"/>
        </w:rPr>
        <w:t xml:space="preserve">Prior to purchasing the puppies, </w:t>
      </w:r>
      <w:r w:rsidR="00C027DE">
        <w:rPr>
          <w:rFonts w:cstheme="minorHAnsi"/>
          <w:sz w:val="24"/>
          <w:szCs w:val="24"/>
        </w:rPr>
        <w:t>all staff will</w:t>
      </w:r>
      <w:r w:rsidRPr="009C5845">
        <w:rPr>
          <w:rFonts w:cstheme="minorHAnsi"/>
          <w:sz w:val="24"/>
          <w:szCs w:val="24"/>
        </w:rPr>
        <w:t xml:space="preserve"> visit the home of the dog’s parents to ensure that the temperament of the parents </w:t>
      </w:r>
      <w:r w:rsidR="00C027DE">
        <w:rPr>
          <w:rFonts w:cstheme="minorHAnsi"/>
          <w:sz w:val="24"/>
          <w:szCs w:val="24"/>
        </w:rPr>
        <w:t>is</w:t>
      </w:r>
      <w:r w:rsidRPr="009C5845">
        <w:rPr>
          <w:rFonts w:cstheme="minorHAnsi"/>
          <w:sz w:val="24"/>
          <w:szCs w:val="24"/>
        </w:rPr>
        <w:t xml:space="preserve"> suitable for interaction with children. The puppy would live with their owners in their homes and be introduced to the school environment and the children gradually. </w:t>
      </w:r>
      <w:proofErr w:type="gramStart"/>
      <w:r w:rsidRPr="009C5845">
        <w:rPr>
          <w:rFonts w:cstheme="minorHAnsi"/>
          <w:sz w:val="24"/>
          <w:szCs w:val="24"/>
        </w:rPr>
        <w:t>A veterinarian practice,</w:t>
      </w:r>
      <w:proofErr w:type="gramEnd"/>
      <w:r w:rsidRPr="009C5845">
        <w:rPr>
          <w:rFonts w:cstheme="minorHAnsi"/>
          <w:sz w:val="24"/>
          <w:szCs w:val="24"/>
        </w:rPr>
        <w:t xml:space="preserve"> </w:t>
      </w:r>
      <w:r w:rsidR="00C027DE">
        <w:rPr>
          <w:rFonts w:cstheme="minorHAnsi"/>
          <w:sz w:val="24"/>
          <w:szCs w:val="24"/>
        </w:rPr>
        <w:t xml:space="preserve">will </w:t>
      </w:r>
      <w:r w:rsidRPr="009C5845">
        <w:rPr>
          <w:rFonts w:cstheme="minorHAnsi"/>
          <w:sz w:val="24"/>
          <w:szCs w:val="24"/>
        </w:rPr>
        <w:t xml:space="preserve">thoroughly check the puppies for any illnesses and </w:t>
      </w:r>
      <w:r w:rsidR="00C027DE">
        <w:rPr>
          <w:rFonts w:cstheme="minorHAnsi"/>
          <w:sz w:val="24"/>
          <w:szCs w:val="24"/>
        </w:rPr>
        <w:t>will update</w:t>
      </w:r>
      <w:r w:rsidR="00EB1B5D" w:rsidRPr="009C5845">
        <w:rPr>
          <w:rFonts w:cstheme="minorHAnsi"/>
          <w:sz w:val="24"/>
          <w:szCs w:val="24"/>
        </w:rPr>
        <w:t xml:space="preserve"> their </w:t>
      </w:r>
      <w:r w:rsidRPr="009C5845">
        <w:rPr>
          <w:rFonts w:cstheme="minorHAnsi"/>
          <w:sz w:val="24"/>
          <w:szCs w:val="24"/>
        </w:rPr>
        <w:t xml:space="preserve">vaccination programme. There are no diseases that could be caught from the puppy as </w:t>
      </w:r>
      <w:r w:rsidR="00EB1B5D" w:rsidRPr="009C5845">
        <w:rPr>
          <w:rFonts w:cstheme="minorHAnsi"/>
          <w:sz w:val="24"/>
          <w:szCs w:val="24"/>
        </w:rPr>
        <w:t>they are</w:t>
      </w:r>
      <w:r w:rsidRPr="009C5845">
        <w:rPr>
          <w:rFonts w:cstheme="minorHAnsi"/>
          <w:sz w:val="24"/>
          <w:szCs w:val="24"/>
        </w:rPr>
        <w:t xml:space="preserve"> kept up to date with immunisations including rabies and worming treatment is in line with European vet guidelines. </w:t>
      </w:r>
      <w:r w:rsidR="00EB1B5D" w:rsidRPr="009C5845">
        <w:rPr>
          <w:rFonts w:cstheme="minorHAnsi"/>
          <w:sz w:val="24"/>
          <w:szCs w:val="24"/>
        </w:rPr>
        <w:t>T</w:t>
      </w:r>
      <w:r w:rsidRPr="009C5845">
        <w:rPr>
          <w:rFonts w:cstheme="minorHAnsi"/>
          <w:sz w:val="24"/>
          <w:szCs w:val="24"/>
        </w:rPr>
        <w:t xml:space="preserve">he school and vets’ surgery keep a register of </w:t>
      </w:r>
      <w:r w:rsidR="00EB1B5D" w:rsidRPr="009C5845">
        <w:rPr>
          <w:rFonts w:cstheme="minorHAnsi"/>
          <w:sz w:val="24"/>
          <w:szCs w:val="24"/>
        </w:rPr>
        <w:t>their</w:t>
      </w:r>
      <w:r w:rsidRPr="009C5845">
        <w:rPr>
          <w:rFonts w:cstheme="minorHAnsi"/>
          <w:sz w:val="24"/>
          <w:szCs w:val="24"/>
        </w:rPr>
        <w:t xml:space="preserve"> annual health check. </w:t>
      </w:r>
    </w:p>
    <w:p w14:paraId="18B1C2F9" w14:textId="77777777" w:rsidR="00EB1B5D" w:rsidRPr="009C5845" w:rsidRDefault="00170C54" w:rsidP="00255128">
      <w:pPr>
        <w:ind w:left="60"/>
        <w:jc w:val="both"/>
        <w:rPr>
          <w:rFonts w:cstheme="minorHAnsi"/>
          <w:sz w:val="24"/>
          <w:szCs w:val="24"/>
        </w:rPr>
      </w:pPr>
      <w:r w:rsidRPr="009C5845">
        <w:rPr>
          <w:rFonts w:cstheme="minorHAnsi"/>
          <w:sz w:val="24"/>
          <w:szCs w:val="24"/>
        </w:rPr>
        <w:t>It is a requirement of all our residential animals that they are within the following recommended guidelines:</w:t>
      </w:r>
    </w:p>
    <w:p w14:paraId="2D6EC9DD" w14:textId="77777777" w:rsidR="00EB1B5D" w:rsidRPr="009C5845" w:rsidRDefault="00170C54" w:rsidP="00EB1B5D">
      <w:pPr>
        <w:pStyle w:val="ListParagraph"/>
        <w:numPr>
          <w:ilvl w:val="0"/>
          <w:numId w:val="4"/>
        </w:numPr>
        <w:jc w:val="both"/>
        <w:rPr>
          <w:rFonts w:cstheme="minorHAnsi"/>
          <w:sz w:val="24"/>
          <w:szCs w:val="24"/>
        </w:rPr>
      </w:pPr>
      <w:r w:rsidRPr="009C5845">
        <w:rPr>
          <w:rFonts w:cstheme="minorHAnsi"/>
          <w:sz w:val="24"/>
          <w:szCs w:val="24"/>
        </w:rPr>
        <w:t xml:space="preserve">All animals should be regularly groomed and checked for signs of infection or other illness. </w:t>
      </w:r>
    </w:p>
    <w:p w14:paraId="58390802" w14:textId="36103EAF" w:rsidR="00EB1B5D" w:rsidRPr="009C5845" w:rsidRDefault="00170C54" w:rsidP="00EB1B5D">
      <w:pPr>
        <w:pStyle w:val="ListParagraph"/>
        <w:numPr>
          <w:ilvl w:val="0"/>
          <w:numId w:val="4"/>
        </w:numPr>
        <w:jc w:val="both"/>
        <w:rPr>
          <w:rFonts w:cstheme="minorHAnsi"/>
          <w:sz w:val="24"/>
          <w:szCs w:val="24"/>
        </w:rPr>
      </w:pPr>
      <w:r w:rsidRPr="009C5845">
        <w:rPr>
          <w:rFonts w:cstheme="minorHAnsi"/>
          <w:sz w:val="24"/>
          <w:szCs w:val="24"/>
        </w:rPr>
        <w:t xml:space="preserve">Pets that are ill should be diagnosed and treated by a vet and should not be allowed in the school premises until their health is restored. </w:t>
      </w:r>
    </w:p>
    <w:p w14:paraId="3A004510" w14:textId="57B8CDD1" w:rsidR="00EB1B5D" w:rsidRPr="009C5845" w:rsidRDefault="00170C54" w:rsidP="00EB1B5D">
      <w:pPr>
        <w:pStyle w:val="ListParagraph"/>
        <w:numPr>
          <w:ilvl w:val="0"/>
          <w:numId w:val="4"/>
        </w:numPr>
        <w:jc w:val="both"/>
        <w:rPr>
          <w:rFonts w:cstheme="minorHAnsi"/>
          <w:sz w:val="24"/>
          <w:szCs w:val="24"/>
        </w:rPr>
      </w:pPr>
      <w:r w:rsidRPr="009C5845">
        <w:rPr>
          <w:rFonts w:cstheme="minorHAnsi"/>
          <w:sz w:val="24"/>
          <w:szCs w:val="24"/>
        </w:rPr>
        <w:t xml:space="preserve">All animals should have received relevant inoculations. </w:t>
      </w:r>
    </w:p>
    <w:p w14:paraId="6C98382C" w14:textId="2AA7E204" w:rsidR="00EB1B5D" w:rsidRPr="009C5845" w:rsidRDefault="00170C54" w:rsidP="00EB1B5D">
      <w:pPr>
        <w:pStyle w:val="ListParagraph"/>
        <w:numPr>
          <w:ilvl w:val="0"/>
          <w:numId w:val="4"/>
        </w:numPr>
        <w:jc w:val="both"/>
        <w:rPr>
          <w:rFonts w:cstheme="minorHAnsi"/>
          <w:sz w:val="24"/>
          <w:szCs w:val="24"/>
        </w:rPr>
      </w:pPr>
      <w:r w:rsidRPr="009C5845">
        <w:rPr>
          <w:rFonts w:cstheme="minorHAnsi"/>
          <w:sz w:val="24"/>
          <w:szCs w:val="24"/>
        </w:rPr>
        <w:t>All animals should be wormed regularly every six months.</w:t>
      </w:r>
    </w:p>
    <w:p w14:paraId="4417705C" w14:textId="6AE3173E" w:rsidR="00EB1B5D" w:rsidRPr="009C5845" w:rsidRDefault="00170C54" w:rsidP="00EB1B5D">
      <w:pPr>
        <w:pStyle w:val="ListParagraph"/>
        <w:numPr>
          <w:ilvl w:val="0"/>
          <w:numId w:val="4"/>
        </w:numPr>
        <w:jc w:val="both"/>
        <w:rPr>
          <w:rFonts w:cstheme="minorHAnsi"/>
          <w:sz w:val="24"/>
          <w:szCs w:val="24"/>
        </w:rPr>
      </w:pPr>
      <w:r w:rsidRPr="009C5845">
        <w:rPr>
          <w:rFonts w:cstheme="minorHAnsi"/>
          <w:sz w:val="24"/>
          <w:szCs w:val="24"/>
        </w:rPr>
        <w:t xml:space="preserve">Claws should be kept trimmed to reduce the risk of scratches. </w:t>
      </w:r>
    </w:p>
    <w:p w14:paraId="394CC2B2" w14:textId="1B58FB14" w:rsidR="00EB1B5D" w:rsidRPr="009C5845" w:rsidRDefault="00170C54" w:rsidP="00EB1B5D">
      <w:pPr>
        <w:pStyle w:val="ListParagraph"/>
        <w:numPr>
          <w:ilvl w:val="0"/>
          <w:numId w:val="4"/>
        </w:numPr>
        <w:jc w:val="both"/>
        <w:rPr>
          <w:rFonts w:cstheme="minorHAnsi"/>
          <w:sz w:val="24"/>
          <w:szCs w:val="24"/>
        </w:rPr>
      </w:pPr>
      <w:r w:rsidRPr="009C5845">
        <w:rPr>
          <w:rFonts w:cstheme="minorHAnsi"/>
          <w:sz w:val="24"/>
          <w:szCs w:val="24"/>
        </w:rPr>
        <w:t xml:space="preserve">Pets should have been exercised before being allowed to work with children. </w:t>
      </w:r>
    </w:p>
    <w:p w14:paraId="1F21C6DB" w14:textId="77777777" w:rsidR="00EB1B5D" w:rsidRPr="009C5845" w:rsidRDefault="00170C54" w:rsidP="00EB1B5D">
      <w:pPr>
        <w:pStyle w:val="ListParagraph"/>
        <w:numPr>
          <w:ilvl w:val="0"/>
          <w:numId w:val="4"/>
        </w:numPr>
        <w:jc w:val="both"/>
        <w:rPr>
          <w:rFonts w:cstheme="minorHAnsi"/>
          <w:sz w:val="24"/>
          <w:szCs w:val="24"/>
        </w:rPr>
      </w:pPr>
      <w:r w:rsidRPr="009C5845">
        <w:rPr>
          <w:rFonts w:cstheme="minorHAnsi"/>
          <w:sz w:val="24"/>
          <w:szCs w:val="24"/>
        </w:rPr>
        <w:t xml:space="preserve">All pets should have their coats cleaned regularly. </w:t>
      </w:r>
    </w:p>
    <w:p w14:paraId="3EA1723B" w14:textId="31442A91" w:rsidR="00EB1B5D" w:rsidRPr="009C5845" w:rsidRDefault="00170C54" w:rsidP="00EB1B5D">
      <w:pPr>
        <w:ind w:left="60"/>
        <w:jc w:val="both"/>
        <w:rPr>
          <w:rFonts w:cstheme="minorHAnsi"/>
          <w:sz w:val="24"/>
          <w:szCs w:val="24"/>
        </w:rPr>
      </w:pPr>
      <w:r w:rsidRPr="009C5845">
        <w:rPr>
          <w:rFonts w:cstheme="minorHAnsi"/>
          <w:sz w:val="24"/>
          <w:szCs w:val="24"/>
        </w:rPr>
        <w:t xml:space="preserve">The dog owner/handler has the responsibility to ensure that: </w:t>
      </w:r>
    </w:p>
    <w:p w14:paraId="16E035F5" w14:textId="58064215" w:rsidR="00EB1B5D" w:rsidRPr="009C5845" w:rsidRDefault="00170C54" w:rsidP="00EB1B5D">
      <w:pPr>
        <w:pStyle w:val="ListParagraph"/>
        <w:numPr>
          <w:ilvl w:val="0"/>
          <w:numId w:val="4"/>
        </w:numPr>
        <w:jc w:val="both"/>
        <w:rPr>
          <w:rFonts w:cstheme="minorHAnsi"/>
          <w:sz w:val="24"/>
          <w:szCs w:val="24"/>
        </w:rPr>
      </w:pPr>
      <w:r w:rsidRPr="009C5845">
        <w:rPr>
          <w:rFonts w:cstheme="minorHAnsi"/>
          <w:sz w:val="24"/>
          <w:szCs w:val="24"/>
        </w:rPr>
        <w:t xml:space="preserve">Dogs are physically fit before visiting the school environment </w:t>
      </w:r>
    </w:p>
    <w:p w14:paraId="77C313E9" w14:textId="4BA31901" w:rsidR="00EB1B5D" w:rsidRPr="009C5845" w:rsidRDefault="00170C54" w:rsidP="00EB1B5D">
      <w:pPr>
        <w:pStyle w:val="ListParagraph"/>
        <w:numPr>
          <w:ilvl w:val="0"/>
          <w:numId w:val="4"/>
        </w:numPr>
        <w:jc w:val="both"/>
        <w:rPr>
          <w:rFonts w:cstheme="minorHAnsi"/>
          <w:sz w:val="24"/>
          <w:szCs w:val="24"/>
        </w:rPr>
      </w:pPr>
      <w:r w:rsidRPr="009C5845">
        <w:rPr>
          <w:rFonts w:cstheme="minorHAnsi"/>
          <w:sz w:val="24"/>
          <w:szCs w:val="24"/>
        </w:rPr>
        <w:t xml:space="preserve">Dogs are kept on a lead throughout the visit/work – except in controlled supervised circumstances. </w:t>
      </w:r>
    </w:p>
    <w:p w14:paraId="5B3E30BE" w14:textId="15D4298D" w:rsidR="00EB1B5D" w:rsidRPr="009C5845" w:rsidRDefault="00170C54" w:rsidP="00EB1B5D">
      <w:pPr>
        <w:pStyle w:val="ListParagraph"/>
        <w:numPr>
          <w:ilvl w:val="0"/>
          <w:numId w:val="4"/>
        </w:numPr>
        <w:jc w:val="both"/>
        <w:rPr>
          <w:rFonts w:cstheme="minorHAnsi"/>
          <w:sz w:val="24"/>
          <w:szCs w:val="24"/>
        </w:rPr>
      </w:pPr>
      <w:r w:rsidRPr="009C5845">
        <w:rPr>
          <w:rFonts w:cstheme="minorHAnsi"/>
          <w:sz w:val="24"/>
          <w:szCs w:val="24"/>
        </w:rPr>
        <w:t xml:space="preserve">They remain with the dog at all times </w:t>
      </w:r>
    </w:p>
    <w:p w14:paraId="4099FB82" w14:textId="5D58EAEE" w:rsidR="00EB1B5D" w:rsidRPr="009C5845" w:rsidRDefault="00170C54" w:rsidP="00EB1B5D">
      <w:pPr>
        <w:pStyle w:val="ListParagraph"/>
        <w:numPr>
          <w:ilvl w:val="0"/>
          <w:numId w:val="4"/>
        </w:numPr>
        <w:jc w:val="both"/>
        <w:rPr>
          <w:rFonts w:cstheme="minorHAnsi"/>
          <w:sz w:val="24"/>
          <w:szCs w:val="24"/>
        </w:rPr>
      </w:pPr>
      <w:r w:rsidRPr="009C5845">
        <w:rPr>
          <w:rFonts w:cstheme="minorHAnsi"/>
          <w:sz w:val="24"/>
          <w:szCs w:val="24"/>
        </w:rPr>
        <w:t xml:space="preserve">The dog is discouraged from jumping, scratching and licking </w:t>
      </w:r>
    </w:p>
    <w:p w14:paraId="6C2EAE0A" w14:textId="360107E0" w:rsidR="00EB1B5D" w:rsidRPr="009C5845" w:rsidRDefault="00170C54" w:rsidP="00EB1B5D">
      <w:pPr>
        <w:pStyle w:val="ListParagraph"/>
        <w:numPr>
          <w:ilvl w:val="0"/>
          <w:numId w:val="4"/>
        </w:numPr>
        <w:jc w:val="both"/>
        <w:rPr>
          <w:rFonts w:cstheme="minorHAnsi"/>
          <w:sz w:val="24"/>
          <w:szCs w:val="24"/>
        </w:rPr>
      </w:pPr>
      <w:r w:rsidRPr="009C5845">
        <w:rPr>
          <w:rFonts w:cstheme="minorHAnsi"/>
          <w:sz w:val="24"/>
          <w:szCs w:val="24"/>
        </w:rPr>
        <w:t xml:space="preserve">The dog is of an acceptable hygienic standard, i.e. not wet, muddy etc. </w:t>
      </w:r>
    </w:p>
    <w:p w14:paraId="4BFDCBCE" w14:textId="707F52EE" w:rsidR="00EB1B5D" w:rsidRPr="009C5845" w:rsidRDefault="00170C54" w:rsidP="00EB1B5D">
      <w:pPr>
        <w:pStyle w:val="ListParagraph"/>
        <w:numPr>
          <w:ilvl w:val="0"/>
          <w:numId w:val="4"/>
        </w:numPr>
        <w:jc w:val="both"/>
        <w:rPr>
          <w:rFonts w:cstheme="minorHAnsi"/>
          <w:sz w:val="24"/>
          <w:szCs w:val="24"/>
        </w:rPr>
      </w:pPr>
      <w:r w:rsidRPr="009C5845">
        <w:rPr>
          <w:rFonts w:cstheme="minorHAnsi"/>
          <w:sz w:val="24"/>
          <w:szCs w:val="24"/>
        </w:rPr>
        <w:t xml:space="preserve">Natural relief for dogs is taken into account prior to visiting </w:t>
      </w:r>
    </w:p>
    <w:p w14:paraId="54514E5B" w14:textId="163AE00A" w:rsidR="00170C54" w:rsidRPr="009C5845" w:rsidRDefault="00170C54" w:rsidP="00EB1B5D">
      <w:pPr>
        <w:pStyle w:val="ListParagraph"/>
        <w:numPr>
          <w:ilvl w:val="0"/>
          <w:numId w:val="4"/>
        </w:numPr>
        <w:jc w:val="both"/>
        <w:rPr>
          <w:rFonts w:cstheme="minorHAnsi"/>
          <w:sz w:val="24"/>
          <w:szCs w:val="24"/>
        </w:rPr>
      </w:pPr>
      <w:r w:rsidRPr="009C5845">
        <w:rPr>
          <w:rFonts w:cstheme="minorHAnsi"/>
          <w:sz w:val="24"/>
          <w:szCs w:val="24"/>
        </w:rPr>
        <w:t>Training classes from a reputable instructor are attended – both at home and at school. Work will also be undertaken to ensure that children know how to approach dogs and how to behave when dogs are around</w:t>
      </w:r>
    </w:p>
    <w:p w14:paraId="528BFFDC" w14:textId="71DA9D92" w:rsidR="00170C54" w:rsidRPr="009C5845" w:rsidRDefault="00170C54" w:rsidP="00255128">
      <w:pPr>
        <w:ind w:left="60"/>
        <w:jc w:val="both"/>
        <w:rPr>
          <w:rFonts w:cstheme="minorHAnsi"/>
          <w:b/>
          <w:bCs/>
          <w:sz w:val="36"/>
          <w:szCs w:val="36"/>
        </w:rPr>
      </w:pPr>
      <w:r w:rsidRPr="009C5845">
        <w:rPr>
          <w:rFonts w:cstheme="minorHAnsi"/>
          <w:b/>
          <w:bCs/>
          <w:sz w:val="36"/>
          <w:szCs w:val="36"/>
        </w:rPr>
        <w:t xml:space="preserve">ANIMAL WELL-BEING </w:t>
      </w:r>
    </w:p>
    <w:p w14:paraId="6ADBE6F1" w14:textId="7AB2A60D" w:rsidR="00170C54" w:rsidRPr="009C5845" w:rsidRDefault="00C027DE" w:rsidP="00255128">
      <w:pPr>
        <w:ind w:left="60"/>
        <w:jc w:val="both"/>
        <w:rPr>
          <w:rFonts w:cstheme="minorHAnsi"/>
          <w:sz w:val="24"/>
          <w:szCs w:val="24"/>
        </w:rPr>
      </w:pPr>
      <w:r>
        <w:rPr>
          <w:rFonts w:cstheme="minorHAnsi"/>
          <w:sz w:val="24"/>
          <w:szCs w:val="24"/>
        </w:rPr>
        <w:t>All staff</w:t>
      </w:r>
      <w:r w:rsidR="00170C54" w:rsidRPr="009C5845">
        <w:rPr>
          <w:rFonts w:cstheme="minorHAnsi"/>
          <w:sz w:val="24"/>
          <w:szCs w:val="24"/>
        </w:rPr>
        <w:t>, via pet insurance,</w:t>
      </w:r>
      <w:r>
        <w:rPr>
          <w:rFonts w:cstheme="minorHAnsi"/>
          <w:sz w:val="24"/>
          <w:szCs w:val="24"/>
        </w:rPr>
        <w:t xml:space="preserve"> will</w:t>
      </w:r>
      <w:r w:rsidR="00170C54" w:rsidRPr="009C5845">
        <w:rPr>
          <w:rFonts w:cstheme="minorHAnsi"/>
          <w:sz w:val="24"/>
          <w:szCs w:val="24"/>
        </w:rPr>
        <w:t xml:space="preserve"> insure the</w:t>
      </w:r>
      <w:r>
        <w:rPr>
          <w:rFonts w:cstheme="minorHAnsi"/>
          <w:sz w:val="24"/>
          <w:szCs w:val="24"/>
        </w:rPr>
        <w:t>ir</w:t>
      </w:r>
      <w:r w:rsidR="00170C54" w:rsidRPr="009C5845">
        <w:rPr>
          <w:rFonts w:cstheme="minorHAnsi"/>
          <w:sz w:val="24"/>
          <w:szCs w:val="24"/>
        </w:rPr>
        <w:t xml:space="preserve"> dog</w:t>
      </w:r>
      <w:r>
        <w:rPr>
          <w:rFonts w:cstheme="minorHAnsi"/>
          <w:sz w:val="24"/>
          <w:szCs w:val="24"/>
        </w:rPr>
        <w:t>s</w:t>
      </w:r>
      <w:r w:rsidR="00170C54" w:rsidRPr="009C5845">
        <w:rPr>
          <w:rFonts w:cstheme="minorHAnsi"/>
          <w:sz w:val="24"/>
          <w:szCs w:val="24"/>
        </w:rPr>
        <w:t>. The certificate is kept in the school office and is renewed annually.</w:t>
      </w:r>
    </w:p>
    <w:p w14:paraId="389C2654" w14:textId="12A616ED" w:rsidR="00EB1B5D" w:rsidRPr="009C5845" w:rsidRDefault="00EB1B5D" w:rsidP="00255128">
      <w:pPr>
        <w:ind w:left="60"/>
        <w:jc w:val="both"/>
        <w:rPr>
          <w:rFonts w:cstheme="minorHAnsi"/>
          <w:b/>
          <w:bCs/>
          <w:sz w:val="36"/>
          <w:szCs w:val="36"/>
        </w:rPr>
      </w:pPr>
      <w:r w:rsidRPr="009C5845">
        <w:rPr>
          <w:rFonts w:cstheme="minorHAnsi"/>
          <w:b/>
          <w:bCs/>
          <w:sz w:val="36"/>
          <w:szCs w:val="36"/>
        </w:rPr>
        <w:t xml:space="preserve">LEGAL LIABILITY </w:t>
      </w:r>
    </w:p>
    <w:p w14:paraId="303C3BB4" w14:textId="713A49C1" w:rsidR="00EB1B5D" w:rsidRPr="009C5845" w:rsidRDefault="00EB1B5D" w:rsidP="00255128">
      <w:pPr>
        <w:ind w:left="60"/>
        <w:jc w:val="both"/>
        <w:rPr>
          <w:rFonts w:cstheme="minorHAnsi"/>
          <w:sz w:val="24"/>
          <w:szCs w:val="24"/>
        </w:rPr>
      </w:pPr>
      <w:r w:rsidRPr="009C5845">
        <w:rPr>
          <w:rFonts w:cstheme="minorHAnsi"/>
          <w:sz w:val="24"/>
          <w:szCs w:val="24"/>
        </w:rPr>
        <w:lastRenderedPageBreak/>
        <w:t>The school will cover the cost of liability insurance – the likes of which is available via The Kennel Club, or similar organisation.</w:t>
      </w:r>
    </w:p>
    <w:p w14:paraId="3563F2C1" w14:textId="70866F86" w:rsidR="00170C54" w:rsidRPr="009C5845" w:rsidRDefault="00EB1B5D" w:rsidP="00255128">
      <w:pPr>
        <w:ind w:left="60"/>
        <w:jc w:val="both"/>
        <w:rPr>
          <w:rFonts w:cstheme="minorHAnsi"/>
          <w:b/>
          <w:bCs/>
          <w:sz w:val="36"/>
          <w:szCs w:val="36"/>
        </w:rPr>
      </w:pPr>
      <w:r w:rsidRPr="009C5845">
        <w:rPr>
          <w:rFonts w:cstheme="minorHAnsi"/>
          <w:b/>
          <w:bCs/>
          <w:sz w:val="36"/>
          <w:szCs w:val="36"/>
        </w:rPr>
        <w:t xml:space="preserve">FINANCIAL ISSUES </w:t>
      </w:r>
    </w:p>
    <w:p w14:paraId="70716435" w14:textId="5544806F" w:rsidR="00EB1B5D" w:rsidRPr="009C5845" w:rsidRDefault="00EB1B5D" w:rsidP="00255128">
      <w:pPr>
        <w:ind w:left="60"/>
        <w:jc w:val="both"/>
        <w:rPr>
          <w:sz w:val="24"/>
          <w:szCs w:val="24"/>
        </w:rPr>
      </w:pPr>
      <w:r w:rsidRPr="009C5845">
        <w:rPr>
          <w:sz w:val="24"/>
          <w:szCs w:val="24"/>
        </w:rPr>
        <w:t xml:space="preserve">The dog is the financial responsibility of </w:t>
      </w:r>
      <w:r w:rsidR="00C027DE">
        <w:rPr>
          <w:sz w:val="24"/>
          <w:szCs w:val="24"/>
        </w:rPr>
        <w:t>the staff</w:t>
      </w:r>
      <w:r w:rsidRPr="009C5845">
        <w:rPr>
          <w:sz w:val="24"/>
          <w:szCs w:val="24"/>
        </w:rPr>
        <w:t xml:space="preserve"> – they are financially responsible for all their care and day to day costs. The dog is the responsibility of them outside of school hours. Training costs will be paid for by the school.</w:t>
      </w:r>
    </w:p>
    <w:p w14:paraId="7C64B857" w14:textId="168C6110" w:rsidR="00EB1B5D" w:rsidRPr="009C5845" w:rsidRDefault="00EB1B5D" w:rsidP="00255128">
      <w:pPr>
        <w:ind w:left="60"/>
        <w:jc w:val="both"/>
        <w:rPr>
          <w:b/>
          <w:bCs/>
          <w:sz w:val="36"/>
          <w:szCs w:val="36"/>
        </w:rPr>
      </w:pPr>
      <w:r w:rsidRPr="009C5845">
        <w:rPr>
          <w:b/>
          <w:bCs/>
          <w:sz w:val="36"/>
          <w:szCs w:val="36"/>
        </w:rPr>
        <w:t>PARENTAL CONSENT</w:t>
      </w:r>
    </w:p>
    <w:p w14:paraId="22745039" w14:textId="3B943EA4" w:rsidR="00EB1B5D" w:rsidRPr="009C5845" w:rsidRDefault="00EB1B5D" w:rsidP="00255128">
      <w:pPr>
        <w:ind w:left="60"/>
        <w:jc w:val="both"/>
        <w:rPr>
          <w:sz w:val="24"/>
          <w:szCs w:val="24"/>
        </w:rPr>
      </w:pPr>
      <w:r w:rsidRPr="009C5845">
        <w:rPr>
          <w:sz w:val="24"/>
          <w:szCs w:val="24"/>
        </w:rPr>
        <w:t xml:space="preserve">It is accepted that interacting with animals is not appropriate for all children but that for some it has the potential to provide many positive benefits. Any parent who does not wish their child to interact with the dog is invited to write to inform Mrs Drake of their wishes. This risk assessment will be reviewed annually and the school senior leadership team will evaluate the impact of a school dog on a regular basis. </w:t>
      </w:r>
    </w:p>
    <w:p w14:paraId="4133F25E" w14:textId="00E5E35C" w:rsidR="00EB1B5D" w:rsidRDefault="00EB1B5D" w:rsidP="00255128">
      <w:pPr>
        <w:ind w:left="60"/>
        <w:jc w:val="both"/>
      </w:pPr>
    </w:p>
    <w:p w14:paraId="10C25A64" w14:textId="7785D40C" w:rsidR="00EB1B5D" w:rsidRPr="00EB1B5D" w:rsidRDefault="00EB1B5D" w:rsidP="00C027DE">
      <w:pPr>
        <w:jc w:val="both"/>
        <w:rPr>
          <w:b/>
          <w:bCs/>
        </w:rPr>
      </w:pPr>
      <w:r w:rsidRPr="00EB1B5D">
        <w:rPr>
          <w:b/>
          <w:bCs/>
        </w:rPr>
        <w:t xml:space="preserve">Date of this revision:  </w:t>
      </w:r>
      <w:r w:rsidR="00C027DE">
        <w:rPr>
          <w:b/>
          <w:bCs/>
        </w:rPr>
        <w:t>February 2026</w:t>
      </w:r>
    </w:p>
    <w:p w14:paraId="06BFEC42" w14:textId="2A4D5208" w:rsidR="00EB1B5D" w:rsidRPr="00EB1B5D" w:rsidRDefault="00EB1B5D" w:rsidP="00C027DE">
      <w:pPr>
        <w:jc w:val="both"/>
        <w:rPr>
          <w:rFonts w:cstheme="minorHAnsi"/>
          <w:b/>
          <w:bCs/>
          <w:sz w:val="24"/>
          <w:szCs w:val="24"/>
        </w:rPr>
      </w:pPr>
      <w:r w:rsidRPr="00EB1B5D">
        <w:rPr>
          <w:b/>
          <w:bCs/>
        </w:rPr>
        <w:t xml:space="preserve">Date of next revision: </w:t>
      </w:r>
      <w:r w:rsidR="00C027DE">
        <w:rPr>
          <w:b/>
          <w:bCs/>
        </w:rPr>
        <w:t xml:space="preserve">February 2027 </w:t>
      </w:r>
      <w:r w:rsidRPr="00EB1B5D">
        <w:rPr>
          <w:b/>
          <w:bCs/>
        </w:rPr>
        <w:t xml:space="preserve"> </w:t>
      </w:r>
    </w:p>
    <w:p w14:paraId="2A8680AF" w14:textId="2119A973" w:rsidR="00255128" w:rsidRPr="00170C54" w:rsidRDefault="00255128" w:rsidP="00255128">
      <w:pPr>
        <w:ind w:left="60"/>
        <w:jc w:val="both"/>
        <w:rPr>
          <w:rFonts w:cstheme="minorHAnsi"/>
          <w:sz w:val="24"/>
          <w:szCs w:val="24"/>
        </w:rPr>
      </w:pPr>
    </w:p>
    <w:sectPr w:rsidR="00255128" w:rsidRPr="00170C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D15906"/>
    <w:multiLevelType w:val="hybridMultilevel"/>
    <w:tmpl w:val="16D8A102"/>
    <w:lvl w:ilvl="0" w:tplc="61C407D6">
      <w:start w:val="3"/>
      <w:numFmt w:val="bullet"/>
      <w:lvlText w:val="•"/>
      <w:lvlJc w:val="left"/>
      <w:pPr>
        <w:ind w:left="420" w:hanging="360"/>
      </w:pPr>
      <w:rPr>
        <w:rFonts w:ascii="Calibri" w:eastAsiaTheme="minorHAnsi" w:hAnsi="Calibri" w:cs="Calibr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 w15:restartNumberingAfterBreak="0">
    <w:nsid w:val="51282CBA"/>
    <w:multiLevelType w:val="hybridMultilevel"/>
    <w:tmpl w:val="20A6E2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7441A42"/>
    <w:multiLevelType w:val="hybridMultilevel"/>
    <w:tmpl w:val="2812B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7F747B"/>
    <w:multiLevelType w:val="hybridMultilevel"/>
    <w:tmpl w:val="B348747A"/>
    <w:lvl w:ilvl="0" w:tplc="61C407D6">
      <w:start w:val="3"/>
      <w:numFmt w:val="bullet"/>
      <w:lvlText w:val="•"/>
      <w:lvlJc w:val="left"/>
      <w:pPr>
        <w:ind w:left="480" w:hanging="360"/>
      </w:pPr>
      <w:rPr>
        <w:rFonts w:ascii="Calibri" w:eastAsiaTheme="minorHAnsi" w:hAnsi="Calibri" w:cs="Calibri"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7DDF28F5"/>
    <w:multiLevelType w:val="hybridMultilevel"/>
    <w:tmpl w:val="C14618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84471490">
    <w:abstractNumId w:val="1"/>
  </w:num>
  <w:num w:numId="2" w16cid:durableId="151141715">
    <w:abstractNumId w:val="4"/>
  </w:num>
  <w:num w:numId="3" w16cid:durableId="1139422588">
    <w:abstractNumId w:val="2"/>
  </w:num>
  <w:num w:numId="4" w16cid:durableId="1219632440">
    <w:abstractNumId w:val="0"/>
  </w:num>
  <w:num w:numId="5" w16cid:durableId="857381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128"/>
    <w:rsid w:val="0016705C"/>
    <w:rsid w:val="00167ACE"/>
    <w:rsid w:val="00170C54"/>
    <w:rsid w:val="00255128"/>
    <w:rsid w:val="009C5845"/>
    <w:rsid w:val="00C027DE"/>
    <w:rsid w:val="00E350EB"/>
    <w:rsid w:val="00EB1B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5480"/>
  <w15:chartTrackingRefBased/>
  <w15:docId w15:val="{739D0D86-6CF7-4339-B58A-C9AE79493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51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AFCE4A47565918428771B42C3764DCF1" ma:contentTypeVersion="13" ma:contentTypeDescription="Create a new document." ma:contentTypeScope="" ma:versionID="58395006d63acd93dd9d769d78bcab12">
  <xsd:schema xmlns:xsd="http://www.w3.org/2001/XMLSchema" xmlns:xs="http://www.w3.org/2001/XMLSchema" xmlns:p="http://schemas.microsoft.com/office/2006/metadata/properties" xmlns:ns2="6461164d-93e7-41f8-adab-7c314c4a74af" xmlns:ns3="4ed0592b-f01f-4711-9b39-c9ad9c6b5a92" targetNamespace="http://schemas.microsoft.com/office/2006/metadata/properties" ma:root="true" ma:fieldsID="ea3222baa8b0d1b334579bb689a6324a" ns2:_="" ns3:_="">
    <xsd:import namespace="6461164d-93e7-41f8-adab-7c314c4a74af"/>
    <xsd:import namespace="4ed0592b-f01f-4711-9b39-c9ad9c6b5a9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61164d-93e7-41f8-adab-7c314c4a74a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ed572713-fb90-4400-98b1-00593d3d7c87}" ma:internalName="TaxCatchAll" ma:showField="CatchAllData" ma:web="6461164d-93e7-41f8-adab-7c314c4a74a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ed0592b-f01f-4711-9b39-c9ad9c6b5a9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c7a1666-af6e-41e8-a1ce-1334bb53731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6461164d-93e7-41f8-adab-7c314c4a74af">CV746YNEQNV5-1199376966-1534</_dlc_DocId>
    <_dlc_DocIdUrl xmlns="6461164d-93e7-41f8-adab-7c314c4a74af">
      <Url>https://stermecpschool.sharepoint.com/sites/PublicShare/_layouts/15/DocIdRedir.aspx?ID=CV746YNEQNV5-1199376966-1534</Url>
      <Description>CV746YNEQNV5-1199376966-1534</Description>
    </_dlc_DocIdUrl>
    <lcf76f155ced4ddcb4097134ff3c332f xmlns="4ed0592b-f01f-4711-9b39-c9ad9c6b5a92">
      <Terms xmlns="http://schemas.microsoft.com/office/infopath/2007/PartnerControls"/>
    </lcf76f155ced4ddcb4097134ff3c332f>
    <TaxCatchAll xmlns="6461164d-93e7-41f8-adab-7c314c4a74a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BF5A55-4121-4959-853E-BB762E7FFD52}">
  <ds:schemaRefs>
    <ds:schemaRef ds:uri="http://schemas.microsoft.com/sharepoint/events"/>
  </ds:schemaRefs>
</ds:datastoreItem>
</file>

<file path=customXml/itemProps2.xml><?xml version="1.0" encoding="utf-8"?>
<ds:datastoreItem xmlns:ds="http://schemas.openxmlformats.org/officeDocument/2006/customXml" ds:itemID="{7854DDE9-5B3E-46AD-A805-0DB3148F0B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61164d-93e7-41f8-adab-7c314c4a74af"/>
    <ds:schemaRef ds:uri="4ed0592b-f01f-4711-9b39-c9ad9c6b5a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E0118F-7C8F-4110-BB16-425291D73EC5}">
  <ds:schemaRefs>
    <ds:schemaRef ds:uri="http://schemas.microsoft.com/office/2006/metadata/properties"/>
    <ds:schemaRef ds:uri="http://schemas.microsoft.com/office/infopath/2007/PartnerControls"/>
    <ds:schemaRef ds:uri="6461164d-93e7-41f8-adab-7c314c4a74af"/>
    <ds:schemaRef ds:uri="4ed0592b-f01f-4711-9b39-c9ad9c6b5a92"/>
  </ds:schemaRefs>
</ds:datastoreItem>
</file>

<file path=customXml/itemProps4.xml><?xml version="1.0" encoding="utf-8"?>
<ds:datastoreItem xmlns:ds="http://schemas.openxmlformats.org/officeDocument/2006/customXml" ds:itemID="{672E69E8-1AC9-4D88-8D5A-67904C0101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1084</Words>
  <Characters>5684</Characters>
  <Application>Microsoft Office Word</Application>
  <DocSecurity>4</DocSecurity>
  <Lines>116</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 Graham</dc:creator>
  <cp:keywords/>
  <dc:description/>
  <cp:lastModifiedBy>Head Teacher</cp:lastModifiedBy>
  <cp:revision>2</cp:revision>
  <dcterms:created xsi:type="dcterms:W3CDTF">2026-02-05T14:09:00Z</dcterms:created>
  <dcterms:modified xsi:type="dcterms:W3CDTF">2026-02-05T14:09:00Z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0x010100AFCE4A47565918428771B42C3764DCF1</vt:lpwstr>
  </property>
  <property fmtid="{D5CDD505-2E9C-101B-9397-08002B2CF9AE}" pid="3" name="Order">
    <vt:r8>153400</vt:r8>
  </property>
  <property fmtid="{D5CDD505-2E9C-101B-9397-08002B2CF9AE}" pid="4" name="_dlc_DocIdItemGuid">
    <vt:lpwstr>15ae536e-9dee-56aa-831e-0a2259325155</vt:lpwstr>
  </property>
</Properties>
</file>